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2020</w:t>
      </w:r>
    </w:p>
    <w:tbl>
      <w:tblGrid>
        <w:gridCol w:w="77700" w:type="dxa"/>
        <w:gridCol w:w="44035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77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0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0.Resumen Ejecutivo AE_Edificios Municipales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1.AE_Ayuntamiento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2.AE_Casa de Cultura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3.AE_Centro Cívico y Social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4.AE_Policia Local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5.AE_Centro Formación José Tovar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6.AE_Centro Social Gran Alacant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7.AE_Museo del Mar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8.AE_Mercado de Abastos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9.AE_Centro de la 3ª edad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10.AE_Nave servicios generales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11.AE_Agencia de Desarrollo Local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12.AE_Acuario Municipal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13.AE_Els Xiprerets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14.AE_Instalaciones Deportivas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15.AE_Colegios Públicos</w:t>
            </w:r>
          </w:p>
        </w:tc>
        <w:tc>
          <w:tcPr>
            <w:tcW w:w="440350" w:type="pct"/>
          </w:tcPr>
          <w:p>
            <w:pPr/>
          </w:p>
        </w:tc>
      </w:tr>
      <w:tr>
        <w:trPr/>
        <w:tc>
          <w:tcPr>
            <w:tcW w:w="77700" w:type="pct"/>
          </w:tcPr>
          <w:p>
            <w:pPr/>
            <w:r>
              <w:rPr/>
              <w:t xml:space="preserve">16.AE_Locales Municipales</w:t>
            </w:r>
          </w:p>
        </w:tc>
        <w:tc>
          <w:tcPr>
            <w:tcW w:w="4403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2026-05-27T20:26:43+00:00</dcterms:created>
  <dcterms:modified xsi:type="dcterms:W3CDTF">2026-05-27T20:26:43+00:00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